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A2" w:rsidRPr="002F27D7" w:rsidRDefault="002C35A2" w:rsidP="00D361F8">
      <w:pPr>
        <w:pStyle w:val="ListParagraph"/>
        <w:framePr w:w="5056" w:h="1291" w:hRule="exact" w:wrap="none" w:vAnchor="page" w:hAnchor="page" w:x="31" w:y="226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  <w:r>
        <w:rPr>
          <w:noProof/>
        </w:rPr>
        <w:pict>
          <v:roundrect id="Скругленный прямоугольник 6" o:spid="_x0000_s1026" style="position:absolute;left:0;text-align:left;margin-left:12.75pt;margin-top:58.5pt;width:250.5pt;height:506.25pt;z-index:-251660288;visibility:visible;v-text-anchor:middle" arcsize="10923f" filled="f" fillcolor="#f2f2f2" strokecolor="#2e74b5" strokeweight="1pt">
            <v:fill opacity="36045f"/>
            <v:stroke joinstyle="miter"/>
            <v:shadow on="t" color="black" opacity="26214f" origin="-.5,-.5" offset=".74836mm,.74836mm"/>
          </v:roundrect>
        </w:pict>
      </w:r>
      <w:r w:rsidRPr="002F27D7">
        <w:rPr>
          <w:rFonts w:ascii="Times New Roman" w:hAnsi="Times New Roman" w:cs="Times New Roman"/>
          <w:b/>
          <w:bCs/>
          <w:color w:val="2E74B5"/>
          <w:sz w:val="28"/>
          <w:szCs w:val="28"/>
        </w:rPr>
        <w:t>Способы подачи заявления для получения справки о наличии (отсутствии) судимости</w:t>
      </w:r>
    </w:p>
    <w:p w:rsidR="002C35A2" w:rsidRDefault="002C35A2">
      <w:r>
        <w:rPr>
          <w:noProof/>
        </w:rPr>
        <w:pict>
          <v:rect id="Прямоугольник 3" o:spid="_x0000_s1027" style="position:absolute;margin-left:0;margin-top:-9pt;width:839.25pt;height:606pt;z-index:-251662336;visibility:visible;mso-position-horizontal-relative:page;v-text-anchor:middle" fillcolor="#bdd6ee" strokecolor="#1f4d78" strokeweight="1pt">
            <v:textbox>
              <w:txbxContent>
                <w:p w:rsidR="002C35A2" w:rsidRDefault="002C35A2" w:rsidP="00DB6D30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  <w10:wrap anchorx="page"/>
          </v:rect>
        </w:pict>
      </w:r>
    </w:p>
    <w:p w:rsidR="002C35A2" w:rsidRDefault="002C35A2"/>
    <w:p w:rsidR="002C35A2" w:rsidRDefault="002C35A2"/>
    <w:p w:rsidR="002C35A2" w:rsidRPr="00EE2404" w:rsidRDefault="002C35A2" w:rsidP="007B5BFB">
      <w:pPr>
        <w:framePr w:w="4461" w:h="9909" w:hRule="exact" w:wrap="none" w:vAnchor="page" w:hAnchor="page" w:x="571" w:y="1606"/>
        <w:ind w:left="29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E2404">
        <w:rPr>
          <w:rFonts w:ascii="Times New Roman" w:hAnsi="Times New Roman" w:cs="Times New Roman"/>
          <w:sz w:val="25"/>
          <w:szCs w:val="25"/>
        </w:rPr>
        <w:t>Для получения справки о наличии (отсутствии) судимости гражданин с заявлением может обратиться в следующие государственные органы:</w:t>
      </w:r>
    </w:p>
    <w:p w:rsidR="002C35A2" w:rsidRPr="00EE2404" w:rsidRDefault="002C35A2" w:rsidP="007B5BFB">
      <w:pPr>
        <w:framePr w:w="4461" w:h="9909" w:hRule="exact" w:wrap="none" w:vAnchor="page" w:hAnchor="page" w:x="571" w:y="1606"/>
        <w:ind w:left="29"/>
        <w:jc w:val="both"/>
        <w:rPr>
          <w:rFonts w:ascii="Times New Roman" w:hAnsi="Times New Roman" w:cs="Times New Roman"/>
          <w:sz w:val="25"/>
          <w:szCs w:val="25"/>
        </w:rPr>
      </w:pPr>
      <w:r w:rsidRPr="00EE2404">
        <w:rPr>
          <w:rFonts w:ascii="Times New Roman" w:hAnsi="Times New Roman" w:cs="Times New Roman"/>
          <w:sz w:val="25"/>
          <w:szCs w:val="25"/>
        </w:rPr>
        <w:t>1. Многофункциональные центры предоставления государственных и муницип</w:t>
      </w:r>
      <w:r>
        <w:rPr>
          <w:rFonts w:ascii="Times New Roman" w:hAnsi="Times New Roman" w:cs="Times New Roman"/>
          <w:sz w:val="25"/>
          <w:szCs w:val="25"/>
        </w:rPr>
        <w:t>альных услуг (МФЦ) города Владимира</w:t>
      </w:r>
      <w:r w:rsidRPr="00EE2404">
        <w:rPr>
          <w:rFonts w:ascii="Times New Roman" w:hAnsi="Times New Roman" w:cs="Times New Roman"/>
          <w:sz w:val="25"/>
          <w:szCs w:val="25"/>
        </w:rPr>
        <w:t xml:space="preserve"> и </w:t>
      </w:r>
      <w:r>
        <w:rPr>
          <w:rFonts w:ascii="Times New Roman" w:hAnsi="Times New Roman" w:cs="Times New Roman"/>
          <w:sz w:val="25"/>
          <w:szCs w:val="25"/>
        </w:rPr>
        <w:t>Владимирской</w:t>
      </w:r>
      <w:r w:rsidRPr="00EE2404">
        <w:rPr>
          <w:rFonts w:ascii="Times New Roman" w:hAnsi="Times New Roman" w:cs="Times New Roman"/>
          <w:sz w:val="25"/>
          <w:szCs w:val="25"/>
        </w:rPr>
        <w:t xml:space="preserve"> области.</w:t>
      </w:r>
    </w:p>
    <w:p w:rsidR="002C35A2" w:rsidRPr="00EE2404" w:rsidRDefault="002C35A2" w:rsidP="007B5BFB">
      <w:pPr>
        <w:framePr w:w="4461" w:h="9909" w:hRule="exact" w:wrap="none" w:vAnchor="page" w:hAnchor="page" w:x="571" w:y="1606"/>
        <w:ind w:left="29"/>
        <w:jc w:val="both"/>
        <w:rPr>
          <w:rFonts w:ascii="Times New Roman" w:hAnsi="Times New Roman" w:cs="Times New Roman"/>
          <w:color w:val="0563C1"/>
          <w:sz w:val="25"/>
          <w:szCs w:val="25"/>
          <w:u w:val="single"/>
        </w:rPr>
      </w:pPr>
      <w:r w:rsidRPr="00EE2404">
        <w:rPr>
          <w:rFonts w:ascii="Times New Roman" w:hAnsi="Times New Roman" w:cs="Times New Roman"/>
          <w:sz w:val="25"/>
          <w:szCs w:val="25"/>
        </w:rPr>
        <w:t xml:space="preserve">2. Кроме того подать заявление можно не выходя из дома с помощью Единого портала предоставления государственных и муниципальных услуг </w:t>
      </w:r>
      <w:r w:rsidRPr="00EE2404">
        <w:rPr>
          <w:rFonts w:ascii="Times New Roman" w:hAnsi="Times New Roman" w:cs="Times New Roman"/>
          <w:color w:val="FF0000"/>
          <w:sz w:val="25"/>
          <w:szCs w:val="25"/>
          <w:lang w:val="en-US"/>
        </w:rPr>
        <w:t>www</w:t>
      </w:r>
      <w:r w:rsidRPr="00EE2404">
        <w:rPr>
          <w:rFonts w:ascii="Times New Roman" w:hAnsi="Times New Roman" w:cs="Times New Roman"/>
          <w:color w:val="FF0000"/>
          <w:sz w:val="25"/>
          <w:szCs w:val="25"/>
        </w:rPr>
        <w:t>.</w:t>
      </w:r>
      <w:r w:rsidRPr="00EE2404">
        <w:rPr>
          <w:rFonts w:ascii="Times New Roman" w:hAnsi="Times New Roman" w:cs="Times New Roman"/>
          <w:color w:val="FF0000"/>
          <w:sz w:val="25"/>
          <w:szCs w:val="25"/>
          <w:lang w:val="en-US"/>
        </w:rPr>
        <w:t>gosuslugi</w:t>
      </w:r>
      <w:r w:rsidRPr="00EE2404">
        <w:rPr>
          <w:rFonts w:ascii="Times New Roman" w:hAnsi="Times New Roman" w:cs="Times New Roman"/>
          <w:color w:val="FF0000"/>
          <w:sz w:val="25"/>
          <w:szCs w:val="25"/>
        </w:rPr>
        <w:t>.</w:t>
      </w:r>
      <w:r w:rsidRPr="00EE2404">
        <w:rPr>
          <w:rFonts w:ascii="Times New Roman" w:hAnsi="Times New Roman" w:cs="Times New Roman"/>
          <w:color w:val="FF0000"/>
          <w:sz w:val="25"/>
          <w:szCs w:val="25"/>
          <w:lang w:val="en-US"/>
        </w:rPr>
        <w:t>ru</w:t>
      </w:r>
    </w:p>
    <w:p w:rsidR="002C35A2" w:rsidRPr="00EE2404" w:rsidRDefault="002C35A2" w:rsidP="007B5BFB">
      <w:pPr>
        <w:framePr w:w="4461" w:h="9909" w:hRule="exact" w:wrap="none" w:vAnchor="page" w:hAnchor="page" w:x="571" w:y="1606"/>
        <w:ind w:left="29"/>
        <w:jc w:val="both"/>
        <w:rPr>
          <w:rFonts w:ascii="Times New Roman" w:hAnsi="Times New Roman" w:cs="Times New Roman"/>
          <w:sz w:val="25"/>
          <w:szCs w:val="25"/>
        </w:rPr>
      </w:pPr>
      <w:r w:rsidRPr="00EE2404">
        <w:rPr>
          <w:rFonts w:ascii="Times New Roman" w:hAnsi="Times New Roman" w:cs="Times New Roman"/>
          <w:sz w:val="25"/>
          <w:szCs w:val="25"/>
        </w:rPr>
        <w:t xml:space="preserve">3. Информационный центр УМВД России по </w:t>
      </w:r>
      <w:r>
        <w:rPr>
          <w:rFonts w:ascii="Times New Roman" w:hAnsi="Times New Roman" w:cs="Times New Roman"/>
          <w:sz w:val="25"/>
          <w:szCs w:val="25"/>
        </w:rPr>
        <w:t>Владимирской</w:t>
      </w:r>
      <w:r w:rsidRPr="00EE2404">
        <w:rPr>
          <w:rFonts w:ascii="Times New Roman" w:hAnsi="Times New Roman" w:cs="Times New Roman"/>
          <w:sz w:val="25"/>
          <w:szCs w:val="25"/>
        </w:rPr>
        <w:t xml:space="preserve"> области.</w:t>
      </w:r>
    </w:p>
    <w:p w:rsidR="002C35A2" w:rsidRPr="00EE2404" w:rsidRDefault="002C35A2" w:rsidP="007B5BFB">
      <w:pPr>
        <w:framePr w:w="4461" w:h="9909" w:hRule="exact" w:wrap="none" w:vAnchor="page" w:hAnchor="page" w:x="571" w:y="1606"/>
        <w:ind w:left="29"/>
        <w:jc w:val="both"/>
        <w:rPr>
          <w:rFonts w:ascii="Times New Roman" w:hAnsi="Times New Roman" w:cs="Times New Roman"/>
          <w:sz w:val="25"/>
          <w:szCs w:val="25"/>
        </w:rPr>
      </w:pPr>
      <w:r w:rsidRPr="00EE2404">
        <w:rPr>
          <w:rFonts w:ascii="Times New Roman" w:hAnsi="Times New Roman" w:cs="Times New Roman"/>
          <w:sz w:val="25"/>
          <w:szCs w:val="25"/>
        </w:rPr>
        <w:t>4. Территориальный орган внутренних дел по месту жительства (регистрации).</w:t>
      </w:r>
    </w:p>
    <w:p w:rsidR="002C35A2" w:rsidRPr="00EE2404" w:rsidRDefault="002C35A2" w:rsidP="007B5BFB">
      <w:pPr>
        <w:framePr w:w="4461" w:h="9909" w:hRule="exact" w:wrap="none" w:vAnchor="page" w:hAnchor="page" w:x="571" w:y="1606"/>
        <w:ind w:left="29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E2404">
        <w:rPr>
          <w:rFonts w:ascii="Times New Roman" w:hAnsi="Times New Roman" w:cs="Times New Roman"/>
          <w:sz w:val="25"/>
          <w:szCs w:val="25"/>
        </w:rPr>
        <w:t xml:space="preserve">В случае подачи заявления через единый портал </w:t>
      </w:r>
      <w:r w:rsidRPr="00EE2404">
        <w:rPr>
          <w:rFonts w:ascii="Times New Roman" w:hAnsi="Times New Roman" w:cs="Times New Roman"/>
          <w:color w:val="FF0000"/>
          <w:sz w:val="25"/>
          <w:szCs w:val="25"/>
          <w:lang w:val="en-US"/>
        </w:rPr>
        <w:t>www</w:t>
      </w:r>
      <w:r w:rsidRPr="00EE2404">
        <w:rPr>
          <w:rFonts w:ascii="Times New Roman" w:hAnsi="Times New Roman" w:cs="Times New Roman"/>
          <w:color w:val="FF0000"/>
          <w:sz w:val="25"/>
          <w:szCs w:val="25"/>
        </w:rPr>
        <w:t>.</w:t>
      </w:r>
      <w:r w:rsidRPr="00EE2404">
        <w:rPr>
          <w:rFonts w:ascii="Times New Roman" w:hAnsi="Times New Roman" w:cs="Times New Roman"/>
          <w:color w:val="FF0000"/>
          <w:sz w:val="25"/>
          <w:szCs w:val="25"/>
          <w:lang w:val="en-US"/>
        </w:rPr>
        <w:t>gosuslugi</w:t>
      </w:r>
      <w:r w:rsidRPr="00EE2404">
        <w:rPr>
          <w:rFonts w:ascii="Times New Roman" w:hAnsi="Times New Roman" w:cs="Times New Roman"/>
          <w:color w:val="FF0000"/>
          <w:sz w:val="25"/>
          <w:szCs w:val="25"/>
        </w:rPr>
        <w:t>.</w:t>
      </w:r>
      <w:r w:rsidRPr="00EE2404">
        <w:rPr>
          <w:rFonts w:ascii="Times New Roman" w:hAnsi="Times New Roman" w:cs="Times New Roman"/>
          <w:color w:val="FF0000"/>
          <w:sz w:val="25"/>
          <w:szCs w:val="25"/>
          <w:lang w:val="en-US"/>
        </w:rPr>
        <w:t>ru</w:t>
      </w:r>
      <w:r w:rsidRPr="00EE2404">
        <w:rPr>
          <w:rStyle w:val="Hyperlink"/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EE2404">
        <w:rPr>
          <w:rStyle w:val="Hyperlink"/>
          <w:rFonts w:ascii="Times New Roman" w:hAnsi="Times New Roman" w:cs="Times New Roman"/>
          <w:color w:val="auto"/>
          <w:sz w:val="25"/>
          <w:szCs w:val="25"/>
          <w:u w:val="none"/>
        </w:rPr>
        <w:t>личное присутствие будет необходимо только для получения справки, после поступления персонального уведомления о готовности справки направленного на электронный адрес заявителя.</w:t>
      </w:r>
    </w:p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Pr="005E30F3" w:rsidRDefault="002C35A2" w:rsidP="00EE2404">
      <w:pPr>
        <w:framePr w:w="4726" w:h="1096" w:hRule="exact" w:wrap="none" w:vAnchor="page" w:hAnchor="page" w:x="5761" w:y="196"/>
        <w:spacing w:line="240" w:lineRule="auto"/>
        <w:ind w:left="459" w:right="175"/>
        <w:jc w:val="center"/>
        <w:rPr>
          <w:rFonts w:ascii="Times New Roman" w:hAnsi="Times New Roman" w:cs="Times New Roman"/>
          <w:color w:val="1F4E79"/>
          <w:sz w:val="36"/>
          <w:szCs w:val="36"/>
        </w:rPr>
      </w:pPr>
      <w:r>
        <w:rPr>
          <w:noProof/>
        </w:rPr>
        <w:pict>
          <v:roundrect id="Скругленный прямоугольник 7" o:spid="_x0000_s1028" style="position:absolute;left:0;text-align:left;margin-left:0;margin-top:53.25pt;width:256.5pt;height:513pt;z-index:-251659264;visibility:visible;v-text-anchor:middle" arcsize="10923f" filled="f" fillcolor="#f2f2f2" strokecolor="#2e74b5" strokeweight="1pt">
            <v:fill opacity="36045f"/>
            <v:stroke joinstyle="miter"/>
            <v:shadow on="t" color="black" opacity="26214f" origin="-.5,-.5" offset=".74836mm,.74836mm"/>
          </v:roundrect>
        </w:pict>
      </w:r>
      <w:r w:rsidRPr="005062FA">
        <w:rPr>
          <w:rFonts w:ascii="Times New Roman" w:hAnsi="Times New Roman" w:cs="Times New Roman"/>
          <w:b/>
          <w:bCs/>
          <w:color w:val="2E74B5"/>
          <w:sz w:val="28"/>
          <w:szCs w:val="28"/>
        </w:rPr>
        <w:t>Для подачи заявления в электронном виде необходимо</w:t>
      </w:r>
      <w:r>
        <w:rPr>
          <w:rFonts w:ascii="Times New Roman" w:hAnsi="Times New Roman" w:cs="Times New Roman"/>
          <w:color w:val="1F4E79"/>
          <w:sz w:val="36"/>
          <w:szCs w:val="36"/>
        </w:rPr>
        <w:t>:</w:t>
      </w:r>
    </w:p>
    <w:p w:rsidR="002C35A2" w:rsidRDefault="002C35A2"/>
    <w:p w:rsidR="002C35A2" w:rsidRDefault="002C35A2"/>
    <w:p w:rsidR="002C35A2" w:rsidRDefault="002C35A2"/>
    <w:p w:rsidR="002C35A2" w:rsidRPr="00BF79B7" w:rsidRDefault="002C35A2" w:rsidP="00BF79B7">
      <w:pPr>
        <w:pStyle w:val="ListParagraph"/>
        <w:framePr w:w="5101" w:h="10216" w:hRule="exact" w:wrap="none" w:vAnchor="page" w:hAnchor="page" w:x="5656" w:y="144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BF79B7">
        <w:rPr>
          <w:rFonts w:ascii="Times New Roman" w:hAnsi="Times New Roman" w:cs="Times New Roman"/>
          <w:sz w:val="25"/>
          <w:szCs w:val="25"/>
        </w:rPr>
        <w:t>Зарегистрироваться на сайте</w:t>
      </w:r>
    </w:p>
    <w:p w:rsidR="002C35A2" w:rsidRPr="00BF79B7" w:rsidRDefault="002C35A2" w:rsidP="00BF79B7">
      <w:pPr>
        <w:pStyle w:val="ListParagraph"/>
        <w:framePr w:w="5101" w:h="10216" w:hRule="exact" w:wrap="none" w:vAnchor="page" w:hAnchor="page" w:x="5656" w:y="1441"/>
        <w:spacing w:line="240" w:lineRule="auto"/>
        <w:rPr>
          <w:rFonts w:ascii="Times New Roman" w:hAnsi="Times New Roman" w:cs="Times New Roman"/>
          <w:color w:val="FF0000"/>
          <w:sz w:val="25"/>
          <w:szCs w:val="25"/>
        </w:rPr>
      </w:pPr>
      <w:hyperlink r:id="rId5" w:history="1">
        <w:r w:rsidRPr="00BF79B7">
          <w:rPr>
            <w:rStyle w:val="Hyperlink"/>
            <w:rFonts w:ascii="Times New Roman" w:hAnsi="Times New Roman" w:cs="Times New Roman"/>
            <w:sz w:val="25"/>
            <w:szCs w:val="25"/>
            <w:lang w:val="en-US"/>
          </w:rPr>
          <w:t>www.gosuslugi.ru</w:t>
        </w:r>
      </w:hyperlink>
    </w:p>
    <w:p w:rsidR="002C35A2" w:rsidRPr="00BF79B7" w:rsidRDefault="002C35A2" w:rsidP="00015998">
      <w:pPr>
        <w:pStyle w:val="ListParagraph"/>
        <w:framePr w:w="5101" w:h="10216" w:hRule="exact" w:wrap="none" w:vAnchor="page" w:hAnchor="page" w:x="5656" w:y="1441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BF79B7">
        <w:rPr>
          <w:rFonts w:ascii="Times New Roman" w:hAnsi="Times New Roman" w:cs="Times New Roman"/>
          <w:sz w:val="25"/>
          <w:szCs w:val="25"/>
        </w:rPr>
        <w:t>После регистрации подтвердить свою учетную запись в ОАО Ростелеком, МФЦ,  или получить пароль по почте.</w:t>
      </w:r>
    </w:p>
    <w:p w:rsidR="002C35A2" w:rsidRPr="00BF79B7" w:rsidRDefault="002C35A2" w:rsidP="00EE2404">
      <w:pPr>
        <w:pStyle w:val="ListParagraph"/>
        <w:framePr w:w="5101" w:h="10216" w:hRule="exact" w:wrap="none" w:vAnchor="page" w:hAnchor="page" w:x="5656" w:y="1441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BF79B7">
        <w:rPr>
          <w:rFonts w:ascii="Times New Roman" w:hAnsi="Times New Roman" w:cs="Times New Roman"/>
          <w:sz w:val="25"/>
          <w:szCs w:val="25"/>
        </w:rPr>
        <w:t xml:space="preserve">Повторно зайти на сайт </w:t>
      </w:r>
    </w:p>
    <w:p w:rsidR="002C35A2" w:rsidRPr="00BF79B7" w:rsidRDefault="002C35A2" w:rsidP="00EE2404">
      <w:pPr>
        <w:pStyle w:val="ListParagraph"/>
        <w:framePr w:w="5101" w:h="10216" w:hRule="exact" w:wrap="none" w:vAnchor="page" w:hAnchor="page" w:x="5656" w:y="1441"/>
        <w:rPr>
          <w:rFonts w:ascii="Times New Roman" w:hAnsi="Times New Roman" w:cs="Times New Roman"/>
          <w:sz w:val="25"/>
          <w:szCs w:val="25"/>
        </w:rPr>
      </w:pPr>
      <w:r w:rsidRPr="00BF79B7">
        <w:rPr>
          <w:rFonts w:ascii="Times New Roman" w:hAnsi="Times New Roman" w:cs="Times New Roman"/>
          <w:color w:val="FF0000"/>
          <w:sz w:val="25"/>
          <w:szCs w:val="25"/>
          <w:lang w:val="en-US"/>
        </w:rPr>
        <w:t>www</w:t>
      </w:r>
      <w:r w:rsidRPr="00BF79B7">
        <w:rPr>
          <w:rFonts w:ascii="Times New Roman" w:hAnsi="Times New Roman" w:cs="Times New Roman"/>
          <w:color w:val="FF0000"/>
          <w:sz w:val="25"/>
          <w:szCs w:val="25"/>
        </w:rPr>
        <w:t>.</w:t>
      </w:r>
      <w:r w:rsidRPr="00BF79B7">
        <w:rPr>
          <w:rFonts w:ascii="Times New Roman" w:hAnsi="Times New Roman" w:cs="Times New Roman"/>
          <w:color w:val="FF0000"/>
          <w:sz w:val="25"/>
          <w:szCs w:val="25"/>
          <w:lang w:val="en-US"/>
        </w:rPr>
        <w:t>gosuslugi</w:t>
      </w:r>
      <w:r w:rsidRPr="00BF79B7">
        <w:rPr>
          <w:rFonts w:ascii="Times New Roman" w:hAnsi="Times New Roman" w:cs="Times New Roman"/>
          <w:color w:val="FF0000"/>
          <w:sz w:val="25"/>
          <w:szCs w:val="25"/>
        </w:rPr>
        <w:t>.</w:t>
      </w:r>
      <w:r w:rsidRPr="00BF79B7">
        <w:rPr>
          <w:rFonts w:ascii="Times New Roman" w:hAnsi="Times New Roman" w:cs="Times New Roman"/>
          <w:color w:val="FF0000"/>
          <w:sz w:val="25"/>
          <w:szCs w:val="25"/>
          <w:lang w:val="en-US"/>
        </w:rPr>
        <w:t>ru</w:t>
      </w:r>
      <w:r w:rsidRPr="00BF79B7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BF79B7">
        <w:rPr>
          <w:rFonts w:ascii="Times New Roman" w:hAnsi="Times New Roman" w:cs="Times New Roman"/>
          <w:sz w:val="25"/>
          <w:szCs w:val="25"/>
        </w:rPr>
        <w:t>в личный кабинет.</w:t>
      </w:r>
    </w:p>
    <w:p w:rsidR="002C35A2" w:rsidRPr="00BF79B7" w:rsidRDefault="002C35A2" w:rsidP="00015998">
      <w:pPr>
        <w:pStyle w:val="ListParagraph"/>
        <w:framePr w:w="5101" w:h="10216" w:hRule="exact" w:wrap="none" w:vAnchor="page" w:hAnchor="page" w:x="5656" w:y="1441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BF79B7">
        <w:rPr>
          <w:rFonts w:ascii="Times New Roman" w:hAnsi="Times New Roman" w:cs="Times New Roman"/>
          <w:sz w:val="25"/>
          <w:szCs w:val="25"/>
        </w:rPr>
        <w:t>В открывшемся окне выбрать закладку МВД России, далее УМВД России по Владимирской области.</w:t>
      </w:r>
    </w:p>
    <w:p w:rsidR="002C35A2" w:rsidRPr="00BF79B7" w:rsidRDefault="002C35A2" w:rsidP="00015998">
      <w:pPr>
        <w:pStyle w:val="ListParagraph"/>
        <w:framePr w:w="5101" w:h="10216" w:hRule="exact" w:wrap="none" w:vAnchor="page" w:hAnchor="page" w:x="5656" w:y="1441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BF79B7">
        <w:rPr>
          <w:rFonts w:ascii="Times New Roman" w:hAnsi="Times New Roman" w:cs="Times New Roman"/>
          <w:sz w:val="25"/>
          <w:szCs w:val="25"/>
        </w:rPr>
        <w:t>В списке государственных услуг выбрать – Выдача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2C35A2" w:rsidRPr="00BF79B7" w:rsidRDefault="002C35A2" w:rsidP="00015998">
      <w:pPr>
        <w:pStyle w:val="ListParagraph"/>
        <w:framePr w:w="5101" w:h="10216" w:hRule="exact" w:wrap="none" w:vAnchor="page" w:hAnchor="page" w:x="5656" w:y="1441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BF79B7">
        <w:rPr>
          <w:rFonts w:ascii="Times New Roman" w:hAnsi="Times New Roman" w:cs="Times New Roman"/>
          <w:sz w:val="25"/>
          <w:szCs w:val="25"/>
        </w:rPr>
        <w:t>Заполнить электронный бланк заявления. Прикрепить электронные копии документов, необходимых для предоставления государственной услуги (можно использовать фото паспорта, сделанное мобильным телефоном).</w:t>
      </w:r>
    </w:p>
    <w:p w:rsidR="002C35A2" w:rsidRPr="00BF79B7" w:rsidRDefault="002C35A2" w:rsidP="00015998">
      <w:pPr>
        <w:pStyle w:val="ListParagraph"/>
        <w:framePr w:w="5101" w:h="10216" w:hRule="exact" w:wrap="none" w:vAnchor="page" w:hAnchor="page" w:x="5656" w:y="1441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BF79B7">
        <w:rPr>
          <w:rFonts w:ascii="Times New Roman" w:hAnsi="Times New Roman" w:cs="Times New Roman"/>
          <w:sz w:val="25"/>
          <w:szCs w:val="25"/>
        </w:rPr>
        <w:t>Отправить электронное заявление.</w:t>
      </w:r>
    </w:p>
    <w:p w:rsidR="002C35A2" w:rsidRPr="00BF79B7" w:rsidRDefault="002C35A2" w:rsidP="00EE2404">
      <w:pPr>
        <w:pStyle w:val="ListParagraph"/>
        <w:framePr w:w="5101" w:h="10216" w:hRule="exact" w:wrap="none" w:vAnchor="page" w:hAnchor="page" w:x="5656" w:y="1441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BF79B7">
        <w:rPr>
          <w:rFonts w:ascii="Times New Roman" w:hAnsi="Times New Roman" w:cs="Times New Roman"/>
          <w:sz w:val="25"/>
          <w:szCs w:val="25"/>
        </w:rPr>
        <w:t>В течение суток Вам будет направлено персональное уведомление о регистрации заявления в ИЦ УМВД России по Владимирской области.</w:t>
      </w:r>
    </w:p>
    <w:p w:rsidR="002C35A2" w:rsidRDefault="002C35A2"/>
    <w:p w:rsidR="002C35A2" w:rsidRDefault="002C35A2"/>
    <w:p w:rsidR="002C35A2" w:rsidRPr="00BF79B7" w:rsidRDefault="002C35A2" w:rsidP="00015998">
      <w:pPr>
        <w:framePr w:w="5191" w:h="7116" w:hRule="exact" w:wrap="none" w:vAnchor="page" w:hAnchor="page" w:x="11326" w:y="2611"/>
        <w:spacing w:line="240" w:lineRule="auto"/>
        <w:ind w:left="459" w:right="176"/>
        <w:jc w:val="center"/>
        <w:rPr>
          <w:rFonts w:ascii="Times New Roman" w:hAnsi="Times New Roman" w:cs="Times New Roman"/>
          <w:color w:val="1F4E79"/>
          <w:sz w:val="48"/>
          <w:szCs w:val="48"/>
        </w:rPr>
      </w:pPr>
      <w:r w:rsidRPr="00BF79B7">
        <w:rPr>
          <w:rFonts w:ascii="Times New Roman" w:hAnsi="Times New Roman" w:cs="Times New Roman"/>
          <w:color w:val="1F4E79"/>
          <w:sz w:val="48"/>
          <w:szCs w:val="48"/>
        </w:rPr>
        <w:t>Предоставление государственной услуги по выдаче справок о наличии (отсутствии) судимости  (или) факта уголовного преследования либо о прекращении уголовного преследования</w:t>
      </w:r>
    </w:p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9" type="#_x0000_t75" style="position:absolute;margin-left:32.05pt;margin-top:21.2pt;width:168.8pt;height:98pt;z-index:251653120;visibility:visible">
            <v:imagedata r:id="rId6" o:title=""/>
          </v:shape>
        </w:pict>
      </w:r>
    </w:p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>
      <w:pPr>
        <w:rPr>
          <w:noProof/>
        </w:rPr>
      </w:pPr>
    </w:p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/>
    <w:p w:rsidR="002C35A2" w:rsidRDefault="002C35A2" w:rsidP="0093749A">
      <w:pPr>
        <w:framePr w:w="4446" w:h="1036" w:hRule="exact" w:wrap="none" w:vAnchor="page" w:hAnchor="page" w:x="11941" w:y="10171"/>
        <w:ind w:right="175"/>
        <w:jc w:val="center"/>
        <w:rPr>
          <w:rFonts w:ascii="Times New Roman" w:hAnsi="Times New Roman" w:cs="Times New Roman"/>
          <w:color w:val="1F4E79"/>
          <w:sz w:val="36"/>
          <w:szCs w:val="36"/>
        </w:rPr>
      </w:pPr>
      <w:r>
        <w:rPr>
          <w:rFonts w:ascii="Times New Roman" w:hAnsi="Times New Roman" w:cs="Times New Roman"/>
          <w:color w:val="1F4E79"/>
          <w:sz w:val="36"/>
          <w:szCs w:val="36"/>
        </w:rPr>
        <w:t>ВЛАДИМИР</w:t>
      </w:r>
      <w:r w:rsidRPr="005E30F3">
        <w:rPr>
          <w:rFonts w:ascii="Times New Roman" w:hAnsi="Times New Roman" w:cs="Times New Roman"/>
          <w:color w:val="1F4E79"/>
          <w:sz w:val="36"/>
          <w:szCs w:val="36"/>
        </w:rPr>
        <w:t xml:space="preserve"> </w:t>
      </w:r>
    </w:p>
    <w:p w:rsidR="002C35A2" w:rsidRPr="005E30F3" w:rsidRDefault="002C35A2" w:rsidP="0093749A">
      <w:pPr>
        <w:framePr w:w="4446" w:h="1036" w:hRule="exact" w:wrap="none" w:vAnchor="page" w:hAnchor="page" w:x="11941" w:y="10171"/>
        <w:ind w:left="180" w:right="175"/>
        <w:jc w:val="center"/>
        <w:rPr>
          <w:rFonts w:ascii="Times New Roman" w:hAnsi="Times New Roman" w:cs="Times New Roman"/>
          <w:color w:val="1F4E79"/>
          <w:sz w:val="36"/>
          <w:szCs w:val="36"/>
        </w:rPr>
      </w:pPr>
      <w:r>
        <w:rPr>
          <w:rFonts w:ascii="Times New Roman" w:hAnsi="Times New Roman" w:cs="Times New Roman"/>
          <w:color w:val="1F4E79"/>
          <w:sz w:val="36"/>
          <w:szCs w:val="36"/>
        </w:rPr>
        <w:t>2016</w:t>
      </w:r>
      <w:r w:rsidRPr="005E30F3">
        <w:rPr>
          <w:rFonts w:ascii="Times New Roman" w:hAnsi="Times New Roman" w:cs="Times New Roman"/>
          <w:color w:val="1F4E79"/>
          <w:sz w:val="36"/>
          <w:szCs w:val="36"/>
        </w:rPr>
        <w:t xml:space="preserve"> г.</w:t>
      </w:r>
    </w:p>
    <w:p w:rsidR="002C35A2" w:rsidRDefault="002C35A2"/>
    <w:p w:rsidR="002C35A2" w:rsidRDefault="002C35A2"/>
    <w:p w:rsidR="002C35A2" w:rsidRDefault="002C35A2"/>
    <w:p w:rsidR="002C35A2" w:rsidRDefault="002C35A2"/>
    <w:p w:rsidR="002C35A2" w:rsidRDefault="002C35A2">
      <w:r>
        <w:rPr>
          <w:noProof/>
        </w:rPr>
        <w:pict>
          <v:rect id="Прямоугольник 4" o:spid="_x0000_s1030" style="position:absolute;margin-left:0;margin-top:-27pt;width:843.75pt;height:624.75pt;z-index:-251661312;visibility:visible;mso-position-horizontal-relative:margin;v-text-anchor:middle" fillcolor="#bdd6ee" strokecolor="#9cc2e5" strokeweight="1pt">
            <w10:wrap anchorx="margin"/>
          </v:rect>
        </w:pict>
      </w:r>
    </w:p>
    <w:p w:rsidR="002C35A2" w:rsidRDefault="002C35A2"/>
    <w:p w:rsidR="002C35A2" w:rsidRPr="00F14854" w:rsidRDefault="002C35A2" w:rsidP="00EE2404">
      <w:pPr>
        <w:framePr w:w="5056" w:h="1336" w:hRule="exact" w:wrap="none" w:vAnchor="page" w:hAnchor="page" w:x="211" w:y="181"/>
        <w:spacing w:line="240" w:lineRule="auto"/>
        <w:jc w:val="center"/>
        <w:rPr>
          <w:rFonts w:ascii="Times New Roman" w:hAnsi="Times New Roman" w:cs="Times New Roman"/>
          <w:b/>
          <w:bCs/>
          <w:color w:val="2E74B5"/>
          <w:sz w:val="32"/>
          <w:szCs w:val="32"/>
        </w:rPr>
      </w:pPr>
      <w:r w:rsidRPr="00F14854">
        <w:rPr>
          <w:rFonts w:ascii="Times New Roman" w:hAnsi="Times New Roman" w:cs="Times New Roman"/>
          <w:b/>
          <w:bCs/>
          <w:color w:val="2E74B5"/>
          <w:sz w:val="32"/>
          <w:szCs w:val="32"/>
        </w:rPr>
        <w:t>Перечень документов</w:t>
      </w:r>
      <w:r>
        <w:rPr>
          <w:rFonts w:ascii="Times New Roman" w:hAnsi="Times New Roman" w:cs="Times New Roman"/>
          <w:b/>
          <w:bCs/>
          <w:color w:val="2E74B5"/>
          <w:sz w:val="32"/>
          <w:szCs w:val="32"/>
        </w:rPr>
        <w:t>,</w:t>
      </w:r>
    </w:p>
    <w:p w:rsidR="002C35A2" w:rsidRPr="00F14854" w:rsidRDefault="002C35A2" w:rsidP="00EE2404">
      <w:pPr>
        <w:framePr w:w="5056" w:h="1336" w:hRule="exact" w:wrap="none" w:vAnchor="page" w:hAnchor="page" w:x="211" w:y="181"/>
        <w:spacing w:line="240" w:lineRule="auto"/>
        <w:jc w:val="center"/>
        <w:rPr>
          <w:rFonts w:ascii="Times New Roman" w:hAnsi="Times New Roman" w:cs="Times New Roman"/>
          <w:b/>
          <w:bCs/>
          <w:color w:val="2E74B5"/>
          <w:sz w:val="32"/>
          <w:szCs w:val="32"/>
        </w:rPr>
      </w:pPr>
      <w:r w:rsidRPr="00F14854">
        <w:rPr>
          <w:rFonts w:ascii="Times New Roman" w:hAnsi="Times New Roman" w:cs="Times New Roman"/>
          <w:b/>
          <w:bCs/>
          <w:color w:val="2E74B5"/>
          <w:sz w:val="32"/>
          <w:szCs w:val="32"/>
        </w:rPr>
        <w:t xml:space="preserve"> необходимых для получения справки</w:t>
      </w:r>
    </w:p>
    <w:p w:rsidR="002C35A2" w:rsidRPr="002F27D7" w:rsidRDefault="002C35A2" w:rsidP="00EE2404">
      <w:pPr>
        <w:pStyle w:val="ListParagraph"/>
        <w:framePr w:w="5056" w:h="1336" w:hRule="exact" w:wrap="none" w:vAnchor="page" w:hAnchor="page" w:x="211" w:y="181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</w:p>
    <w:p w:rsidR="002C35A2" w:rsidRPr="005E30F3" w:rsidRDefault="002C35A2" w:rsidP="00EE2404">
      <w:pPr>
        <w:framePr w:w="5521" w:h="1426" w:hRule="exact" w:wrap="none" w:vAnchor="page" w:hAnchor="page" w:x="5626" w:y="166"/>
        <w:ind w:left="459" w:right="175"/>
        <w:jc w:val="center"/>
        <w:rPr>
          <w:rFonts w:ascii="Times New Roman" w:hAnsi="Times New Roman" w:cs="Times New Roman"/>
          <w:color w:val="2E74B5"/>
          <w:sz w:val="28"/>
          <w:szCs w:val="28"/>
        </w:rPr>
      </w:pPr>
      <w:r w:rsidRPr="005E30F3">
        <w:rPr>
          <w:rFonts w:ascii="Times New Roman" w:hAnsi="Times New Roman" w:cs="Times New Roman"/>
          <w:b/>
          <w:bCs/>
          <w:color w:val="2E74B5"/>
          <w:sz w:val="28"/>
          <w:szCs w:val="28"/>
        </w:rPr>
        <w:t>Адреса много</w:t>
      </w:r>
      <w:r>
        <w:rPr>
          <w:rFonts w:ascii="Times New Roman" w:hAnsi="Times New Roman" w:cs="Times New Roman"/>
          <w:b/>
          <w:bCs/>
          <w:color w:val="2E74B5"/>
          <w:sz w:val="28"/>
          <w:szCs w:val="28"/>
        </w:rPr>
        <w:t>функциональных центров Владимирской</w:t>
      </w:r>
      <w:r w:rsidRPr="005E30F3">
        <w:rPr>
          <w:rFonts w:ascii="Times New Roman" w:hAnsi="Times New Roman" w:cs="Times New Roman"/>
          <w:b/>
          <w:bCs/>
          <w:color w:val="2E74B5"/>
          <w:sz w:val="28"/>
          <w:szCs w:val="28"/>
        </w:rPr>
        <w:t xml:space="preserve"> области, в которых можно подать заявление для получения государственной услуги</w:t>
      </w:r>
    </w:p>
    <w:p w:rsidR="002C35A2" w:rsidRPr="002F27D7" w:rsidRDefault="002C35A2" w:rsidP="00EE2404">
      <w:pPr>
        <w:pStyle w:val="ListParagraph"/>
        <w:framePr w:w="5521" w:h="1426" w:hRule="exact" w:wrap="none" w:vAnchor="page" w:hAnchor="page" w:x="5626" w:y="166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</w:p>
    <w:p w:rsidR="002C35A2" w:rsidRPr="002F27D7" w:rsidRDefault="002C35A2" w:rsidP="00D858C9">
      <w:pPr>
        <w:pStyle w:val="ListParagraph"/>
        <w:framePr w:w="5446" w:h="1115" w:hRule="exact" w:wrap="none" w:vAnchor="page" w:hAnchor="page" w:x="11071" w:y="331"/>
        <w:ind w:left="360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  <w:r w:rsidRPr="006374B3">
        <w:rPr>
          <w:rFonts w:ascii="Times New Roman" w:hAnsi="Times New Roman" w:cs="Times New Roman"/>
          <w:b/>
          <w:bCs/>
          <w:color w:val="2E74B5"/>
          <w:sz w:val="32"/>
          <w:szCs w:val="32"/>
        </w:rPr>
        <w:t>Информационны</w:t>
      </w:r>
      <w:r>
        <w:rPr>
          <w:rFonts w:ascii="Times New Roman" w:hAnsi="Times New Roman" w:cs="Times New Roman"/>
          <w:b/>
          <w:bCs/>
          <w:color w:val="2E74B5"/>
          <w:sz w:val="32"/>
          <w:szCs w:val="32"/>
        </w:rPr>
        <w:t xml:space="preserve">й центр УМВД России по Владимирской </w:t>
      </w:r>
      <w:r w:rsidRPr="006374B3">
        <w:rPr>
          <w:rFonts w:ascii="Times New Roman" w:hAnsi="Times New Roman" w:cs="Times New Roman"/>
          <w:b/>
          <w:bCs/>
          <w:color w:val="2E74B5"/>
          <w:sz w:val="32"/>
          <w:szCs w:val="32"/>
        </w:rPr>
        <w:t xml:space="preserve"> области</w:t>
      </w:r>
    </w:p>
    <w:p w:rsidR="002C35A2" w:rsidRDefault="002C35A2"/>
    <w:p w:rsidR="002C35A2" w:rsidRDefault="002C35A2" w:rsidP="00BA7A65">
      <w:pPr>
        <w:framePr w:w="5221" w:h="9378" w:hRule="exact" w:wrap="none" w:vAnchor="page" w:hAnchor="page" w:x="5941" w:y="1621"/>
        <w:spacing w:line="240" w:lineRule="auto"/>
        <w:ind w:left="459" w:right="176" w:firstLine="108"/>
        <w:rPr>
          <w:sz w:val="24"/>
          <w:szCs w:val="24"/>
        </w:rPr>
      </w:pPr>
      <w:r>
        <w:rPr>
          <w:noProof/>
        </w:rPr>
        <w:pict>
          <v:roundrect id="Скругленный прямоугольник 9" o:spid="_x0000_s1031" style="position:absolute;left:0;text-align:left;margin-left:9pt;margin-top:-.75pt;width:254.25pt;height:487.5pt;z-index:-251654144;visibility:visible;v-text-anchor:middle" arcsize="10923f" filled="f" fillcolor="#f2f2f2" strokecolor="#2e74b5" strokeweight="1pt">
            <v:fill opacity="36045f"/>
            <v:stroke joinstyle="miter"/>
            <v:shadow on="t" color="black" opacity="26214f" origin="-.5,-.5" offset=".74836mm,.74836mm"/>
          </v:roundrect>
        </w:pict>
      </w:r>
      <w:r>
        <w:rPr>
          <w:sz w:val="24"/>
          <w:szCs w:val="24"/>
        </w:rPr>
        <w:t xml:space="preserve">    </w:t>
      </w:r>
    </w:p>
    <w:p w:rsidR="002C35A2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 xml:space="preserve">1. МФЦ Владимирской области 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>г.Гусь-Хрустальный ул. Владимирская, 1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>2. МФЦ г. Владимир, Октябрьский проспект, д. 47, 4 этаж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>3. МФЦ Камешковского района г. Камешково, ул. Свердлова, д. 14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>4. МФЦ Суздальского района г.Суздаль, Красная площадь, д.1.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>5. МФЦ Александровского района г. Александров,ул. Институтская, д. 3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>6. МФЦ Юрьев-Польского района г. Юрьев-Польский, ул. Луговая, д.16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>7. МФЦ Петушинского района г.Петушки, ул. Кирова, д. 2А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 xml:space="preserve">8. МФЦ Кольчугинского района г. Кольчугино, пл. Ленина, д. 2 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>9. МФЦ г. Коврова г. Ковров, ул. К. Маркса, д. 13А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>10. МФЦ округа Муром Муром, пл. 1100 - летия  Мурома, д. 2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>11. МФЦ Вязниковского района г. Вязники, ул. Комсомольская, д. 3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>12. МФЦ ЗАТО г. Радужный, 1 квартал, д.34</w:t>
      </w:r>
    </w:p>
    <w:p w:rsidR="002C35A2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 xml:space="preserve">13. МФЦ Гороховецкого района, 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>г. Гороховец, ул. Лермонтова, д.4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 xml:space="preserve">14. МФЦ Меленковского района, г. Меленки, 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>ул. Комсомольская, д.112</w:t>
      </w:r>
    </w:p>
    <w:p w:rsidR="002C35A2" w:rsidRPr="00BA7A65" w:rsidRDefault="002C35A2" w:rsidP="00BA7A65">
      <w:pPr>
        <w:framePr w:w="5221" w:h="9378" w:hRule="exact" w:wrap="none" w:vAnchor="page" w:hAnchor="page" w:x="5941" w:y="162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A65">
        <w:rPr>
          <w:rFonts w:ascii="Times New Roman" w:hAnsi="Times New Roman" w:cs="Times New Roman"/>
          <w:sz w:val="24"/>
          <w:szCs w:val="24"/>
        </w:rPr>
        <w:t>15. МФЦ Киржачского района, г. Киржач, ул. Гагарина, д.8</w:t>
      </w:r>
    </w:p>
    <w:p w:rsidR="002C35A2" w:rsidRPr="00F14854" w:rsidRDefault="002C35A2" w:rsidP="00BA7A65">
      <w:pPr>
        <w:pStyle w:val="ListParagraph"/>
        <w:framePr w:w="5221" w:h="9378" w:hRule="exact" w:wrap="none" w:vAnchor="page" w:hAnchor="page" w:x="5941" w:y="1621"/>
        <w:ind w:firstLine="108"/>
        <w:jc w:val="center"/>
        <w:rPr>
          <w:rFonts w:ascii="Times New Roman" w:hAnsi="Times New Roman" w:cs="Times New Roman"/>
          <w:b/>
          <w:bCs/>
          <w:color w:val="2E74B5"/>
          <w:sz w:val="24"/>
          <w:szCs w:val="24"/>
        </w:rPr>
      </w:pPr>
    </w:p>
    <w:p w:rsidR="002C35A2" w:rsidRDefault="002C35A2">
      <w:r>
        <w:rPr>
          <w:noProof/>
        </w:rPr>
        <w:pict>
          <v:roundrect id="Скругленный прямоугольник 12" o:spid="_x0000_s1032" style="position:absolute;margin-left:584.85pt;margin-top:13.55pt;width:227.05pt;height:297pt;z-index:-251656192;visibility:visible;mso-position-horizontal-relative:page;v-text-anchor:middle" arcsize="10923f" filled="f" fillcolor="#f2f2f2" strokecolor="#2e74b5" strokeweight="1pt">
            <v:fill opacity="36045f"/>
            <v:stroke joinstyle="miter"/>
            <v:shadow on="t" color="black" opacity="26214f" origin="-.5,-.5" offset=".74836mm,.74836mm"/>
            <w10:wrap anchorx="page"/>
          </v:roundrect>
        </w:pict>
      </w:r>
      <w:r>
        <w:rPr>
          <w:noProof/>
        </w:rPr>
        <w:pict>
          <v:roundrect id="Скругленный прямоугольник 8" o:spid="_x0000_s1033" style="position:absolute;margin-left:12.75pt;margin-top:8.3pt;width:262.5pt;height:493.5pt;z-index:-251658240;visibility:visible;v-text-anchor:middle" arcsize="10923f" filled="f" fillcolor="#f2f2f2" strokecolor="#2e74b5" strokeweight="1pt">
            <v:fill opacity="36045f"/>
            <v:stroke joinstyle="miter"/>
            <v:shadow on="t" color="black" opacity="26214f" origin="-.5,-.5" offset=".74836mm,.74836mm"/>
          </v:roundrect>
        </w:pict>
      </w:r>
    </w:p>
    <w:p w:rsidR="002C35A2" w:rsidRPr="005A1831" w:rsidRDefault="002C35A2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5A1831">
        <w:rPr>
          <w:rFonts w:ascii="Times New Roman" w:hAnsi="Times New Roman" w:cs="Times New Roman"/>
          <w:b/>
          <w:bCs/>
          <w:sz w:val="26"/>
          <w:szCs w:val="26"/>
        </w:rPr>
        <w:t>Для граждан РФ</w:t>
      </w:r>
      <w:r w:rsidRPr="005A1831">
        <w:rPr>
          <w:rFonts w:ascii="Times New Roman" w:hAnsi="Times New Roman" w:cs="Times New Roman"/>
          <w:sz w:val="26"/>
          <w:szCs w:val="26"/>
        </w:rPr>
        <w:t xml:space="preserve"> – паспорт гражданина РФ.</w:t>
      </w:r>
    </w:p>
    <w:p w:rsidR="002C35A2" w:rsidRPr="005A1831" w:rsidRDefault="002C35A2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5A1831">
        <w:rPr>
          <w:rFonts w:ascii="Times New Roman" w:hAnsi="Times New Roman" w:cs="Times New Roman"/>
          <w:b/>
          <w:bCs/>
          <w:sz w:val="26"/>
          <w:szCs w:val="26"/>
        </w:rPr>
        <w:t>Для иностранных граждан</w:t>
      </w:r>
      <w:r w:rsidRPr="005A1831">
        <w:rPr>
          <w:rFonts w:ascii="Times New Roman" w:hAnsi="Times New Roman" w:cs="Times New Roman"/>
          <w:sz w:val="26"/>
          <w:szCs w:val="26"/>
        </w:rPr>
        <w:t xml:space="preserve"> – паспорт иностранного гражданина либо иного документа, признаваемого в качестве документа, удостоверяющего личность.</w:t>
      </w:r>
    </w:p>
    <w:p w:rsidR="002C35A2" w:rsidRPr="005A1831" w:rsidRDefault="002C35A2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5A1831">
        <w:rPr>
          <w:rFonts w:ascii="Times New Roman" w:hAnsi="Times New Roman" w:cs="Times New Roman"/>
          <w:b/>
          <w:bCs/>
          <w:sz w:val="26"/>
          <w:szCs w:val="26"/>
        </w:rPr>
        <w:t>Для доверителя</w:t>
      </w:r>
      <w:r w:rsidRPr="005A1831">
        <w:rPr>
          <w:rFonts w:ascii="Times New Roman" w:hAnsi="Times New Roman" w:cs="Times New Roman"/>
          <w:sz w:val="26"/>
          <w:szCs w:val="26"/>
        </w:rPr>
        <w:t xml:space="preserve"> – копия доверенности на право получения справки.</w:t>
      </w:r>
    </w:p>
    <w:p w:rsidR="002C35A2" w:rsidRPr="005A1831" w:rsidRDefault="002C35A2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5A1831">
        <w:rPr>
          <w:rFonts w:ascii="Times New Roman" w:hAnsi="Times New Roman" w:cs="Times New Roman"/>
          <w:b/>
          <w:bCs/>
          <w:sz w:val="26"/>
          <w:szCs w:val="26"/>
        </w:rPr>
        <w:t>Для законного представителя</w:t>
      </w:r>
      <w:r w:rsidRPr="005A1831">
        <w:rPr>
          <w:rFonts w:ascii="Times New Roman" w:hAnsi="Times New Roman" w:cs="Times New Roman"/>
          <w:sz w:val="26"/>
          <w:szCs w:val="26"/>
        </w:rPr>
        <w:t xml:space="preserve"> (родителя, усыновителя) при подаче заявления на несовершеннолетнего ребенка (с 14 до 18 лет) -  копия документа, подтверждающего родство или факт усыновления (удочерения).</w:t>
      </w:r>
    </w:p>
    <w:p w:rsidR="002C35A2" w:rsidRPr="005A1831" w:rsidRDefault="002C35A2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 w:cs="Times New Roman"/>
          <w:sz w:val="26"/>
          <w:szCs w:val="26"/>
        </w:rPr>
      </w:pPr>
      <w:r w:rsidRPr="005A1831">
        <w:rPr>
          <w:rFonts w:ascii="Times New Roman" w:hAnsi="Times New Roman" w:cs="Times New Roman"/>
          <w:b/>
          <w:bCs/>
          <w:sz w:val="26"/>
          <w:szCs w:val="26"/>
        </w:rPr>
        <w:t>Для опекуна</w:t>
      </w:r>
      <w:r w:rsidRPr="005A1831">
        <w:rPr>
          <w:rFonts w:ascii="Times New Roman" w:hAnsi="Times New Roman" w:cs="Times New Roman"/>
          <w:sz w:val="26"/>
          <w:szCs w:val="26"/>
        </w:rPr>
        <w:t xml:space="preserve"> – копия документа, подтверждающего факт установления опеки.</w:t>
      </w:r>
    </w:p>
    <w:p w:rsidR="002C35A2" w:rsidRPr="005A1831" w:rsidRDefault="002C35A2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A1831">
        <w:rPr>
          <w:rFonts w:ascii="Times New Roman" w:hAnsi="Times New Roman" w:cs="Times New Roman"/>
          <w:b/>
          <w:bCs/>
          <w:sz w:val="26"/>
          <w:szCs w:val="26"/>
        </w:rPr>
        <w:t>Для попечителя</w:t>
      </w:r>
      <w:r w:rsidRPr="005A1831">
        <w:rPr>
          <w:rFonts w:ascii="Times New Roman" w:hAnsi="Times New Roman" w:cs="Times New Roman"/>
          <w:sz w:val="26"/>
          <w:szCs w:val="26"/>
        </w:rPr>
        <w:t xml:space="preserve"> – копия документа, подтверждающего факт установления попечительства.</w:t>
      </w:r>
    </w:p>
    <w:p w:rsidR="002C35A2" w:rsidRPr="005A1831" w:rsidRDefault="002C35A2" w:rsidP="005A1831">
      <w:pPr>
        <w:framePr w:w="4951" w:h="9841" w:hRule="exact" w:wrap="none" w:vAnchor="page" w:hAnchor="page" w:x="316" w:y="1741"/>
        <w:ind w:firstLine="313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A1831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При представлении копий документов, обязательно предъявляются</w:t>
      </w:r>
    </w:p>
    <w:p w:rsidR="002C35A2" w:rsidRPr="005E30F3" w:rsidRDefault="002C35A2" w:rsidP="005A1831">
      <w:pPr>
        <w:framePr w:w="4951" w:h="9841" w:hRule="exact" w:wrap="none" w:vAnchor="page" w:hAnchor="page" w:x="316" w:y="1741"/>
        <w:ind w:firstLine="313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A1831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оригиналы документов</w:t>
      </w:r>
    </w:p>
    <w:p w:rsidR="002C35A2" w:rsidRPr="002F27D7" w:rsidRDefault="002C35A2" w:rsidP="005A1831">
      <w:pPr>
        <w:pStyle w:val="ListParagraph"/>
        <w:framePr w:w="4951" w:h="9841" w:hRule="exact" w:wrap="none" w:vAnchor="page" w:hAnchor="page" w:x="316" w:y="1741"/>
        <w:jc w:val="center"/>
        <w:rPr>
          <w:rFonts w:ascii="Times New Roman" w:hAnsi="Times New Roman" w:cs="Times New Roman"/>
          <w:b/>
          <w:bCs/>
          <w:color w:val="2E74B5"/>
          <w:sz w:val="28"/>
          <w:szCs w:val="28"/>
        </w:rPr>
      </w:pPr>
    </w:p>
    <w:p w:rsidR="002C35A2" w:rsidRDefault="002C35A2"/>
    <w:p w:rsidR="002C35A2" w:rsidRPr="00610E6B" w:rsidRDefault="002C35A2" w:rsidP="00386AB4">
      <w:pPr>
        <w:framePr w:w="5146" w:h="5548" w:hRule="exact" w:wrap="none" w:vAnchor="page" w:hAnchor="page" w:x="11491" w:y="1831"/>
        <w:ind w:left="459" w:right="175" w:firstLine="6"/>
        <w:rPr>
          <w:rFonts w:ascii="Times New Roman" w:hAnsi="Times New Roman" w:cs="Times New Roman"/>
          <w:sz w:val="24"/>
          <w:szCs w:val="24"/>
        </w:rPr>
      </w:pPr>
      <w:r w:rsidRPr="00610E6B">
        <w:rPr>
          <w:rFonts w:ascii="Times New Roman" w:hAnsi="Times New Roman" w:cs="Times New Roman"/>
          <w:sz w:val="24"/>
          <w:szCs w:val="24"/>
        </w:rPr>
        <w:t>Заявления подаются на личном              приеме граждан.</w:t>
      </w:r>
    </w:p>
    <w:p w:rsidR="002C35A2" w:rsidRPr="00610E6B" w:rsidRDefault="002C35A2" w:rsidP="00386AB4">
      <w:pPr>
        <w:framePr w:w="5146" w:h="5548" w:hRule="exact" w:wrap="none" w:vAnchor="page" w:hAnchor="page" w:x="11491" w:y="1831"/>
        <w:ind w:left="459" w:right="175"/>
        <w:jc w:val="both"/>
        <w:rPr>
          <w:rFonts w:ascii="Times New Roman" w:hAnsi="Times New Roman" w:cs="Times New Roman"/>
          <w:sz w:val="24"/>
          <w:szCs w:val="24"/>
        </w:rPr>
      </w:pPr>
      <w:r w:rsidRPr="00610E6B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610E6B">
        <w:rPr>
          <w:rFonts w:ascii="Times New Roman" w:hAnsi="Times New Roman" w:cs="Times New Roman"/>
          <w:sz w:val="24"/>
          <w:szCs w:val="24"/>
        </w:rPr>
        <w:t xml:space="preserve"> г. Владимир </w:t>
      </w:r>
    </w:p>
    <w:p w:rsidR="002C35A2" w:rsidRPr="00610E6B" w:rsidRDefault="002C35A2" w:rsidP="00386AB4">
      <w:pPr>
        <w:framePr w:w="5146" w:h="5548" w:hRule="exact" w:wrap="none" w:vAnchor="page" w:hAnchor="page" w:x="11491" w:y="1831"/>
        <w:ind w:left="459" w:right="175"/>
        <w:jc w:val="both"/>
        <w:rPr>
          <w:rFonts w:ascii="Times New Roman" w:hAnsi="Times New Roman" w:cs="Times New Roman"/>
          <w:sz w:val="24"/>
          <w:szCs w:val="24"/>
        </w:rPr>
      </w:pPr>
      <w:r w:rsidRPr="00610E6B">
        <w:rPr>
          <w:rFonts w:ascii="Times New Roman" w:hAnsi="Times New Roman" w:cs="Times New Roman"/>
          <w:sz w:val="24"/>
          <w:szCs w:val="24"/>
        </w:rPr>
        <w:t xml:space="preserve">ул. Большая Московская, д. 45 </w:t>
      </w:r>
    </w:p>
    <w:p w:rsidR="002C35A2" w:rsidRPr="00610E6B" w:rsidRDefault="002C35A2" w:rsidP="00386AB4">
      <w:pPr>
        <w:framePr w:w="5146" w:h="5548" w:hRule="exact" w:wrap="none" w:vAnchor="page" w:hAnchor="page" w:x="11491" w:y="1831"/>
        <w:ind w:left="459" w:right="175"/>
        <w:jc w:val="both"/>
        <w:rPr>
          <w:rFonts w:ascii="Times New Roman" w:hAnsi="Times New Roman" w:cs="Times New Roman"/>
          <w:sz w:val="24"/>
          <w:szCs w:val="24"/>
        </w:rPr>
      </w:pPr>
      <w:r w:rsidRPr="00610E6B">
        <w:rPr>
          <w:rFonts w:ascii="Times New Roman" w:hAnsi="Times New Roman" w:cs="Times New Roman"/>
          <w:b/>
          <w:bCs/>
          <w:sz w:val="24"/>
          <w:szCs w:val="24"/>
        </w:rPr>
        <w:t>Проезд</w:t>
      </w:r>
      <w:r w:rsidRPr="00610E6B">
        <w:rPr>
          <w:rFonts w:ascii="Times New Roman" w:hAnsi="Times New Roman" w:cs="Times New Roman"/>
          <w:sz w:val="24"/>
          <w:szCs w:val="24"/>
        </w:rPr>
        <w:t xml:space="preserve"> до остановки Соборная площадь,</w:t>
      </w:r>
    </w:p>
    <w:p w:rsidR="002C35A2" w:rsidRPr="00610E6B" w:rsidRDefault="002C35A2" w:rsidP="00386AB4">
      <w:pPr>
        <w:framePr w:w="5146" w:h="5548" w:hRule="exact" w:wrap="none" w:vAnchor="page" w:hAnchor="page" w:x="11491" w:y="1831"/>
        <w:ind w:left="459" w:right="175"/>
        <w:rPr>
          <w:rFonts w:ascii="Times New Roman" w:hAnsi="Times New Roman" w:cs="Times New Roman"/>
          <w:sz w:val="24"/>
          <w:szCs w:val="24"/>
        </w:rPr>
      </w:pPr>
      <w:r w:rsidRPr="00610E6B">
        <w:rPr>
          <w:rFonts w:ascii="Times New Roman" w:hAnsi="Times New Roman" w:cs="Times New Roman"/>
          <w:sz w:val="24"/>
          <w:szCs w:val="24"/>
        </w:rPr>
        <w:t>автобусами: 8, 22, 25, 26, 152</w:t>
      </w:r>
    </w:p>
    <w:p w:rsidR="002C35A2" w:rsidRPr="00610E6B" w:rsidRDefault="002C35A2" w:rsidP="00386AB4">
      <w:pPr>
        <w:framePr w:w="5146" w:h="5548" w:hRule="exact" w:wrap="none" w:vAnchor="page" w:hAnchor="page" w:x="11491" w:y="1831"/>
        <w:ind w:left="459" w:right="175"/>
        <w:rPr>
          <w:rFonts w:ascii="Times New Roman" w:hAnsi="Times New Roman" w:cs="Times New Roman"/>
          <w:sz w:val="24"/>
          <w:szCs w:val="24"/>
        </w:rPr>
      </w:pPr>
      <w:r w:rsidRPr="00610E6B">
        <w:rPr>
          <w:rFonts w:ascii="Times New Roman" w:hAnsi="Times New Roman" w:cs="Times New Roman"/>
          <w:sz w:val="24"/>
          <w:szCs w:val="24"/>
        </w:rPr>
        <w:t>троллейбусами: 1, 5</w:t>
      </w:r>
    </w:p>
    <w:p w:rsidR="002C35A2" w:rsidRPr="00610E6B" w:rsidRDefault="002C35A2" w:rsidP="00386AB4">
      <w:pPr>
        <w:framePr w:w="5146" w:h="5548" w:hRule="exact" w:wrap="none" w:vAnchor="page" w:hAnchor="page" w:x="11491" w:y="1831"/>
        <w:ind w:left="459" w:right="175"/>
        <w:rPr>
          <w:rFonts w:ascii="Times New Roman" w:hAnsi="Times New Roman" w:cs="Times New Roman"/>
          <w:sz w:val="24"/>
          <w:szCs w:val="24"/>
        </w:rPr>
      </w:pPr>
      <w:r w:rsidRPr="00610E6B">
        <w:rPr>
          <w:rFonts w:ascii="Times New Roman" w:hAnsi="Times New Roman" w:cs="Times New Roman"/>
          <w:b/>
          <w:bCs/>
          <w:sz w:val="24"/>
          <w:szCs w:val="24"/>
        </w:rPr>
        <w:t>Режим работы:</w:t>
      </w:r>
    </w:p>
    <w:p w:rsidR="002C35A2" w:rsidRPr="00610E6B" w:rsidRDefault="002C35A2" w:rsidP="00386AB4">
      <w:pPr>
        <w:framePr w:w="5146" w:h="5548" w:hRule="exact" w:wrap="none" w:vAnchor="page" w:hAnchor="page" w:x="11491" w:y="1831"/>
        <w:ind w:left="459" w:right="175"/>
        <w:rPr>
          <w:rFonts w:ascii="Times New Roman" w:hAnsi="Times New Roman" w:cs="Times New Roman"/>
          <w:sz w:val="24"/>
          <w:szCs w:val="24"/>
        </w:rPr>
      </w:pPr>
      <w:r w:rsidRPr="00610E6B">
        <w:rPr>
          <w:rFonts w:ascii="Times New Roman" w:hAnsi="Times New Roman" w:cs="Times New Roman"/>
          <w:b/>
          <w:bCs/>
          <w:sz w:val="24"/>
          <w:szCs w:val="24"/>
        </w:rPr>
        <w:t>понедельник – пятница</w:t>
      </w:r>
      <w:r w:rsidRPr="00610E6B">
        <w:rPr>
          <w:rFonts w:ascii="Times New Roman" w:hAnsi="Times New Roman" w:cs="Times New Roman"/>
          <w:sz w:val="24"/>
          <w:szCs w:val="24"/>
        </w:rPr>
        <w:t xml:space="preserve"> с 9.00 до 18.00</w:t>
      </w:r>
    </w:p>
    <w:p w:rsidR="002C35A2" w:rsidRPr="00610E6B" w:rsidRDefault="002C35A2" w:rsidP="00386AB4">
      <w:pPr>
        <w:framePr w:w="5146" w:h="5548" w:hRule="exact" w:wrap="none" w:vAnchor="page" w:hAnchor="page" w:x="11491" w:y="1831"/>
        <w:ind w:left="459" w:right="175"/>
        <w:rPr>
          <w:rFonts w:ascii="Times New Roman" w:hAnsi="Times New Roman" w:cs="Times New Roman"/>
          <w:sz w:val="24"/>
          <w:szCs w:val="24"/>
        </w:rPr>
      </w:pPr>
      <w:r w:rsidRPr="00610E6B">
        <w:rPr>
          <w:rFonts w:ascii="Times New Roman" w:hAnsi="Times New Roman" w:cs="Times New Roman"/>
          <w:sz w:val="24"/>
          <w:szCs w:val="24"/>
        </w:rPr>
        <w:t>обеденный перерыв с 13.00 до 14.00</w:t>
      </w:r>
    </w:p>
    <w:p w:rsidR="002C35A2" w:rsidRPr="00610E6B" w:rsidRDefault="002C35A2" w:rsidP="00386AB4">
      <w:pPr>
        <w:framePr w:w="5146" w:h="5548" w:hRule="exact" w:wrap="none" w:vAnchor="page" w:hAnchor="page" w:x="11491" w:y="1831"/>
        <w:ind w:left="459" w:right="175"/>
        <w:rPr>
          <w:rFonts w:ascii="Times New Roman" w:hAnsi="Times New Roman" w:cs="Times New Roman"/>
          <w:sz w:val="24"/>
          <w:szCs w:val="24"/>
        </w:rPr>
      </w:pPr>
      <w:r w:rsidRPr="00610E6B">
        <w:rPr>
          <w:rFonts w:ascii="Times New Roman" w:hAnsi="Times New Roman" w:cs="Times New Roman"/>
          <w:b/>
          <w:bCs/>
          <w:sz w:val="24"/>
          <w:szCs w:val="24"/>
        </w:rPr>
        <w:t xml:space="preserve">каждая третья суббота </w:t>
      </w:r>
      <w:r w:rsidRPr="00610E6B">
        <w:rPr>
          <w:rFonts w:ascii="Times New Roman" w:hAnsi="Times New Roman" w:cs="Times New Roman"/>
          <w:sz w:val="24"/>
          <w:szCs w:val="24"/>
        </w:rPr>
        <w:t xml:space="preserve"> с 9.00 до 14.00</w:t>
      </w:r>
    </w:p>
    <w:p w:rsidR="002C35A2" w:rsidRPr="00610E6B" w:rsidRDefault="002C35A2" w:rsidP="00386AB4">
      <w:pPr>
        <w:framePr w:w="5146" w:h="5548" w:hRule="exact" w:wrap="none" w:vAnchor="page" w:hAnchor="page" w:x="11491" w:y="1831"/>
        <w:ind w:left="459" w:right="175"/>
        <w:rPr>
          <w:rFonts w:ascii="Times New Roman" w:hAnsi="Times New Roman" w:cs="Times New Roman"/>
          <w:sz w:val="24"/>
          <w:szCs w:val="24"/>
        </w:rPr>
      </w:pPr>
      <w:r w:rsidRPr="00610E6B">
        <w:rPr>
          <w:rFonts w:ascii="Times New Roman" w:hAnsi="Times New Roman" w:cs="Times New Roman"/>
          <w:b/>
          <w:bCs/>
          <w:sz w:val="24"/>
          <w:szCs w:val="24"/>
        </w:rPr>
        <w:t>Выходной:</w:t>
      </w:r>
      <w:r w:rsidRPr="00610E6B">
        <w:rPr>
          <w:rFonts w:ascii="Times New Roman" w:hAnsi="Times New Roman" w:cs="Times New Roman"/>
          <w:sz w:val="24"/>
          <w:szCs w:val="24"/>
        </w:rPr>
        <w:t xml:space="preserve"> воскресенье,                       праздничные дни</w:t>
      </w:r>
    </w:p>
    <w:p w:rsidR="002C35A2" w:rsidRDefault="002C35A2" w:rsidP="00386AB4">
      <w:pPr>
        <w:framePr w:w="5146" w:h="5548" w:hRule="exact" w:wrap="none" w:vAnchor="page" w:hAnchor="page" w:x="11491" w:y="1831"/>
        <w:ind w:left="459" w:right="175"/>
        <w:rPr>
          <w:rFonts w:ascii="Times New Roman" w:hAnsi="Times New Roman" w:cs="Times New Roman"/>
          <w:sz w:val="24"/>
          <w:szCs w:val="24"/>
        </w:rPr>
      </w:pPr>
    </w:p>
    <w:p w:rsidR="002C35A2" w:rsidRDefault="002C35A2"/>
    <w:p w:rsidR="002C35A2" w:rsidRDefault="002C35A2"/>
    <w:p w:rsidR="002C35A2" w:rsidRDefault="002C35A2">
      <w:r>
        <w:rPr>
          <w:noProof/>
        </w:rPr>
        <w:pict>
          <v:shape id="_x0000_s1034" type="#_x0000_t75" style="position:absolute;margin-left:605.85pt;margin-top:236.2pt;width:189pt;height:168.5pt;z-index:251661312">
            <v:imagedata r:id="rId7" o:title=""/>
          </v:shape>
        </w:pict>
      </w:r>
      <w:r>
        <w:rPr>
          <w:noProof/>
        </w:rPr>
        <w:pict>
          <v:roundrect id="Скругленный прямоугольник 11" o:spid="_x0000_s1035" style="position:absolute;margin-left:584.85pt;margin-top:229.55pt;width:232.5pt;height:180pt;z-index:-251657216;visibility:visible;v-text-anchor:middle" arcsize="10923f" filled="f" fillcolor="#f2f2f2" strokecolor="#2e74b5" strokeweight="1pt">
            <v:fill opacity="36045f"/>
            <v:stroke joinstyle="miter"/>
            <v:shadow on="t" color="black" opacity="26214f" origin="-.5,-.5" offset=".74836mm,.74836mm"/>
          </v:roundrect>
        </w:pict>
      </w:r>
    </w:p>
    <w:sectPr w:rsidR="002C35A2" w:rsidSect="002F27D7">
      <w:pgSz w:w="16838" w:h="11906" w:orient="landscape"/>
      <w:pgMar w:top="0" w:right="0" w:bottom="0" w:left="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22CF"/>
    <w:multiLevelType w:val="hybridMultilevel"/>
    <w:tmpl w:val="858C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B6E"/>
    <w:rsid w:val="00015998"/>
    <w:rsid w:val="00020251"/>
    <w:rsid w:val="001E1D9E"/>
    <w:rsid w:val="001E3957"/>
    <w:rsid w:val="00234504"/>
    <w:rsid w:val="002C35A2"/>
    <w:rsid w:val="002F27D7"/>
    <w:rsid w:val="00386AB4"/>
    <w:rsid w:val="003A5E85"/>
    <w:rsid w:val="004806D0"/>
    <w:rsid w:val="004A2FB5"/>
    <w:rsid w:val="004E6BB9"/>
    <w:rsid w:val="005062FA"/>
    <w:rsid w:val="005869B5"/>
    <w:rsid w:val="005A1831"/>
    <w:rsid w:val="005E30F3"/>
    <w:rsid w:val="005F3885"/>
    <w:rsid w:val="00610E6B"/>
    <w:rsid w:val="006374B3"/>
    <w:rsid w:val="00641BB8"/>
    <w:rsid w:val="006B6E29"/>
    <w:rsid w:val="007B5BFB"/>
    <w:rsid w:val="007E28D1"/>
    <w:rsid w:val="008060D1"/>
    <w:rsid w:val="00845AC1"/>
    <w:rsid w:val="008C0A12"/>
    <w:rsid w:val="0093749A"/>
    <w:rsid w:val="009874D6"/>
    <w:rsid w:val="00AA470F"/>
    <w:rsid w:val="00AB385D"/>
    <w:rsid w:val="00AC6C75"/>
    <w:rsid w:val="00BA7A65"/>
    <w:rsid w:val="00BD646C"/>
    <w:rsid w:val="00BE3F41"/>
    <w:rsid w:val="00BF79B7"/>
    <w:rsid w:val="00C252D5"/>
    <w:rsid w:val="00CA514A"/>
    <w:rsid w:val="00CB3369"/>
    <w:rsid w:val="00D361F8"/>
    <w:rsid w:val="00D61A92"/>
    <w:rsid w:val="00D836D0"/>
    <w:rsid w:val="00D858C9"/>
    <w:rsid w:val="00DB6D30"/>
    <w:rsid w:val="00E347D4"/>
    <w:rsid w:val="00E823A3"/>
    <w:rsid w:val="00EE2404"/>
    <w:rsid w:val="00EE4B6E"/>
    <w:rsid w:val="00EF02B6"/>
    <w:rsid w:val="00F14854"/>
    <w:rsid w:val="00F4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3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uiPriority w:val="99"/>
    <w:rsid w:val="002F27D7"/>
    <w:rPr>
      <w:rFonts w:ascii="Calibri" w:hAnsi="Calibri" w:cs="Calibri"/>
      <w:b/>
      <w:bCs/>
      <w:sz w:val="46"/>
      <w:szCs w:val="46"/>
      <w:u w:val="none"/>
    </w:rPr>
  </w:style>
  <w:style w:type="character" w:customStyle="1" w:styleId="20">
    <w:name w:val="Заголовок №2"/>
    <w:basedOn w:val="2"/>
    <w:uiPriority w:val="99"/>
    <w:rsid w:val="002F27D7"/>
    <w:rPr>
      <w:color w:val="000000"/>
      <w:spacing w:val="0"/>
      <w:w w:val="100"/>
      <w:position w:val="0"/>
      <w:lang w:val="ru-RU" w:eastAsia="ru-RU"/>
    </w:rPr>
  </w:style>
  <w:style w:type="paragraph" w:styleId="ListParagraph">
    <w:name w:val="List Paragraph"/>
    <w:basedOn w:val="Normal"/>
    <w:uiPriority w:val="99"/>
    <w:qFormat/>
    <w:rsid w:val="002F27D7"/>
    <w:pPr>
      <w:ind w:left="720"/>
    </w:pPr>
  </w:style>
  <w:style w:type="character" w:styleId="Hyperlink">
    <w:name w:val="Hyperlink"/>
    <w:basedOn w:val="DefaultParagraphFont"/>
    <w:uiPriority w:val="99"/>
    <w:rsid w:val="002F27D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6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642</Words>
  <Characters>3666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Авилкин Николай Васильевич</dc:creator>
  <cp:keywords/>
  <dc:description/>
  <cp:lastModifiedBy>user</cp:lastModifiedBy>
  <cp:revision>16</cp:revision>
  <cp:lastPrinted>2016-02-24T11:01:00Z</cp:lastPrinted>
  <dcterms:created xsi:type="dcterms:W3CDTF">2016-02-15T09:42:00Z</dcterms:created>
  <dcterms:modified xsi:type="dcterms:W3CDTF">2016-03-11T12:05:00Z</dcterms:modified>
</cp:coreProperties>
</file>